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E6A84" w14:textId="34753B4A" w:rsidR="00D5254C" w:rsidRDefault="00C31DC3" w:rsidP="00DC042C">
      <w:pPr>
        <w:rPr>
          <w:sz w:val="32"/>
          <w:szCs w:val="32"/>
        </w:rPr>
      </w:pPr>
      <w:r>
        <w:rPr>
          <w:sz w:val="32"/>
          <w:szCs w:val="32"/>
        </w:rPr>
        <w:t>Town of North Hills</w:t>
      </w:r>
    </w:p>
    <w:p w14:paraId="10705F5A" w14:textId="755C320A" w:rsidR="00C31DC3" w:rsidRDefault="00C31DC3" w:rsidP="00DC042C">
      <w:pPr>
        <w:rPr>
          <w:sz w:val="32"/>
          <w:szCs w:val="32"/>
        </w:rPr>
      </w:pPr>
      <w:r>
        <w:rPr>
          <w:sz w:val="32"/>
          <w:szCs w:val="32"/>
        </w:rPr>
        <w:t>Council meeting minutes</w:t>
      </w:r>
    </w:p>
    <w:p w14:paraId="6CF89680" w14:textId="386F0007" w:rsidR="00C31DC3" w:rsidRDefault="008703A0" w:rsidP="00DC042C">
      <w:pPr>
        <w:rPr>
          <w:sz w:val="32"/>
          <w:szCs w:val="32"/>
        </w:rPr>
      </w:pPr>
      <w:r>
        <w:rPr>
          <w:sz w:val="32"/>
          <w:szCs w:val="32"/>
        </w:rPr>
        <w:t>March</w:t>
      </w:r>
      <w:r w:rsidR="00C31DC3">
        <w:rPr>
          <w:sz w:val="32"/>
          <w:szCs w:val="32"/>
        </w:rPr>
        <w:t xml:space="preserve"> </w:t>
      </w:r>
      <w:r>
        <w:rPr>
          <w:sz w:val="32"/>
          <w:szCs w:val="32"/>
        </w:rPr>
        <w:t>28</w:t>
      </w:r>
      <w:r w:rsidR="00C31DC3" w:rsidRPr="00C31DC3">
        <w:rPr>
          <w:sz w:val="32"/>
          <w:szCs w:val="32"/>
          <w:vertAlign w:val="superscript"/>
        </w:rPr>
        <w:t>th</w:t>
      </w:r>
      <w:r w:rsidR="00C31DC3">
        <w:rPr>
          <w:sz w:val="32"/>
          <w:szCs w:val="32"/>
        </w:rPr>
        <w:t>, 202</w:t>
      </w:r>
      <w:r>
        <w:rPr>
          <w:sz w:val="32"/>
          <w:szCs w:val="32"/>
        </w:rPr>
        <w:t>4</w:t>
      </w:r>
      <w:r w:rsidR="00D049C8">
        <w:rPr>
          <w:sz w:val="32"/>
          <w:szCs w:val="32"/>
        </w:rPr>
        <w:t xml:space="preserve">  </w:t>
      </w:r>
    </w:p>
    <w:p w14:paraId="40733AC9" w14:textId="77777777" w:rsidR="00D049C8" w:rsidRDefault="00D049C8" w:rsidP="00DC042C">
      <w:pPr>
        <w:rPr>
          <w:sz w:val="32"/>
          <w:szCs w:val="32"/>
        </w:rPr>
      </w:pPr>
    </w:p>
    <w:p w14:paraId="4A4C6978" w14:textId="131750CF" w:rsidR="00D049C8" w:rsidRDefault="00D049C8" w:rsidP="00DC042C">
      <w:pPr>
        <w:rPr>
          <w:sz w:val="32"/>
          <w:szCs w:val="32"/>
        </w:rPr>
      </w:pPr>
      <w:r>
        <w:rPr>
          <w:sz w:val="32"/>
          <w:szCs w:val="32"/>
        </w:rPr>
        <w:t>The meeting was called to order by Mayor Pat McDonnell at the 36</w:t>
      </w:r>
      <w:r w:rsidRPr="00D049C8">
        <w:rPr>
          <w:sz w:val="32"/>
          <w:szCs w:val="32"/>
          <w:vertAlign w:val="superscript"/>
        </w:rPr>
        <w:t>th</w:t>
      </w:r>
      <w:r>
        <w:rPr>
          <w:sz w:val="32"/>
          <w:szCs w:val="32"/>
        </w:rPr>
        <w:t xml:space="preserve"> street Church of Christ building in Vienna</w:t>
      </w:r>
      <w:r w:rsidR="00D531B1">
        <w:rPr>
          <w:sz w:val="32"/>
          <w:szCs w:val="32"/>
        </w:rPr>
        <w:t xml:space="preserve">. </w:t>
      </w:r>
      <w:r>
        <w:rPr>
          <w:sz w:val="32"/>
          <w:szCs w:val="32"/>
        </w:rPr>
        <w:t xml:space="preserve">Present: Pat McDonnell, Cheney English, Regina Smith, Kathrine Pittman, Rachel Hensley (call-in), </w:t>
      </w:r>
      <w:r w:rsidR="00D531B1">
        <w:rPr>
          <w:sz w:val="32"/>
          <w:szCs w:val="32"/>
        </w:rPr>
        <w:t xml:space="preserve">and </w:t>
      </w:r>
      <w:r>
        <w:rPr>
          <w:sz w:val="32"/>
          <w:szCs w:val="32"/>
        </w:rPr>
        <w:t>Fred Newberry</w:t>
      </w:r>
      <w:r w:rsidR="00D531B1">
        <w:rPr>
          <w:sz w:val="32"/>
          <w:szCs w:val="32"/>
        </w:rPr>
        <w:t xml:space="preserve">. </w:t>
      </w:r>
      <w:r>
        <w:rPr>
          <w:sz w:val="32"/>
          <w:szCs w:val="32"/>
        </w:rPr>
        <w:t>Absent: Don Stemple</w:t>
      </w:r>
      <w:r w:rsidR="00D531B1">
        <w:rPr>
          <w:sz w:val="32"/>
          <w:szCs w:val="32"/>
        </w:rPr>
        <w:t xml:space="preserve">. </w:t>
      </w:r>
      <w:r w:rsidR="00FB548F">
        <w:rPr>
          <w:sz w:val="32"/>
          <w:szCs w:val="32"/>
        </w:rPr>
        <w:t>Town residents in attendance:</w:t>
      </w:r>
    </w:p>
    <w:p w14:paraId="5AA382F5" w14:textId="7F2AA4B9" w:rsidR="00FB548F" w:rsidRDefault="00983AD8" w:rsidP="00DC042C">
      <w:pPr>
        <w:rPr>
          <w:sz w:val="32"/>
          <w:szCs w:val="32"/>
        </w:rPr>
      </w:pPr>
      <w:r>
        <w:rPr>
          <w:sz w:val="32"/>
          <w:szCs w:val="32"/>
        </w:rPr>
        <w:t xml:space="preserve">  </w:t>
      </w:r>
    </w:p>
    <w:p w14:paraId="5E292735" w14:textId="10E5E031" w:rsidR="00FB548F" w:rsidRDefault="00FB548F" w:rsidP="00DC042C">
      <w:pPr>
        <w:rPr>
          <w:sz w:val="32"/>
          <w:szCs w:val="32"/>
        </w:rPr>
      </w:pPr>
      <w:r>
        <w:rPr>
          <w:sz w:val="32"/>
          <w:szCs w:val="32"/>
        </w:rPr>
        <w:t xml:space="preserve">Tom Zawatsky </w:t>
      </w:r>
    </w:p>
    <w:p w14:paraId="3ED01E4E" w14:textId="1E641FB9" w:rsidR="00FB548F" w:rsidRDefault="00FB548F" w:rsidP="00DC042C">
      <w:pPr>
        <w:rPr>
          <w:sz w:val="32"/>
          <w:szCs w:val="32"/>
        </w:rPr>
      </w:pPr>
      <w:r>
        <w:rPr>
          <w:sz w:val="32"/>
          <w:szCs w:val="32"/>
        </w:rPr>
        <w:t>Paul Burk</w:t>
      </w:r>
      <w:r w:rsidR="003B3363">
        <w:rPr>
          <w:sz w:val="32"/>
          <w:szCs w:val="32"/>
        </w:rPr>
        <w:t>e</w:t>
      </w:r>
    </w:p>
    <w:p w14:paraId="78B09C10" w14:textId="6926DFDF" w:rsidR="00FB548F" w:rsidRDefault="003B3363" w:rsidP="00DC042C">
      <w:pPr>
        <w:rPr>
          <w:sz w:val="32"/>
          <w:szCs w:val="32"/>
        </w:rPr>
      </w:pPr>
      <w:r>
        <w:rPr>
          <w:sz w:val="32"/>
          <w:szCs w:val="32"/>
        </w:rPr>
        <w:t>Peggy</w:t>
      </w:r>
      <w:r w:rsidR="00FB548F">
        <w:rPr>
          <w:sz w:val="32"/>
          <w:szCs w:val="32"/>
        </w:rPr>
        <w:t xml:space="preserve"> Burton-Ols</w:t>
      </w:r>
    </w:p>
    <w:p w14:paraId="7EDCE99A" w14:textId="0764790F" w:rsidR="003B3363" w:rsidRDefault="003B3363" w:rsidP="00DC042C">
      <w:pPr>
        <w:rPr>
          <w:sz w:val="32"/>
          <w:szCs w:val="32"/>
        </w:rPr>
      </w:pPr>
      <w:r>
        <w:rPr>
          <w:sz w:val="32"/>
          <w:szCs w:val="32"/>
        </w:rPr>
        <w:t>Joesph Lambert</w:t>
      </w:r>
    </w:p>
    <w:p w14:paraId="6A2F7BDA" w14:textId="3A488868" w:rsidR="003B3363" w:rsidRDefault="003B3363" w:rsidP="00DC042C">
      <w:pPr>
        <w:rPr>
          <w:sz w:val="32"/>
          <w:szCs w:val="32"/>
        </w:rPr>
      </w:pPr>
      <w:r>
        <w:rPr>
          <w:sz w:val="32"/>
          <w:szCs w:val="32"/>
        </w:rPr>
        <w:t>Mary Maskell</w:t>
      </w:r>
    </w:p>
    <w:p w14:paraId="727375C5" w14:textId="0D5146C9" w:rsidR="003B3363" w:rsidRDefault="003B3363" w:rsidP="00DC042C">
      <w:pPr>
        <w:rPr>
          <w:sz w:val="32"/>
          <w:szCs w:val="32"/>
        </w:rPr>
      </w:pPr>
      <w:r>
        <w:rPr>
          <w:sz w:val="32"/>
          <w:szCs w:val="32"/>
        </w:rPr>
        <w:t>Paul Kupferberg</w:t>
      </w:r>
      <w:r w:rsidR="00030201">
        <w:rPr>
          <w:sz w:val="32"/>
          <w:szCs w:val="32"/>
        </w:rPr>
        <w:t xml:space="preserve"> </w:t>
      </w:r>
    </w:p>
    <w:p w14:paraId="036C646B" w14:textId="1D0F7342" w:rsidR="00030201" w:rsidRDefault="00030201" w:rsidP="00DC042C">
      <w:pPr>
        <w:rPr>
          <w:sz w:val="32"/>
          <w:szCs w:val="32"/>
        </w:rPr>
      </w:pPr>
      <w:r>
        <w:rPr>
          <w:sz w:val="32"/>
          <w:szCs w:val="32"/>
        </w:rPr>
        <w:t>Dale Baumgartner</w:t>
      </w:r>
    </w:p>
    <w:p w14:paraId="279ED3C3" w14:textId="77777777" w:rsidR="00FB548F" w:rsidRDefault="00FB548F" w:rsidP="00DC042C">
      <w:pPr>
        <w:rPr>
          <w:sz w:val="32"/>
          <w:szCs w:val="32"/>
        </w:rPr>
      </w:pPr>
    </w:p>
    <w:p w14:paraId="1DD2B556" w14:textId="7C229819" w:rsidR="00B5046A" w:rsidRDefault="000D1EED" w:rsidP="00DC042C">
      <w:pPr>
        <w:rPr>
          <w:b/>
          <w:bCs/>
          <w:sz w:val="32"/>
          <w:szCs w:val="32"/>
          <w:u w:val="single"/>
        </w:rPr>
      </w:pPr>
      <w:r>
        <w:rPr>
          <w:b/>
          <w:bCs/>
          <w:sz w:val="32"/>
          <w:szCs w:val="32"/>
          <w:u w:val="single"/>
        </w:rPr>
        <w:t xml:space="preserve">Minutes  </w:t>
      </w:r>
    </w:p>
    <w:p w14:paraId="21BFF6EE" w14:textId="77777777" w:rsidR="00983AD8" w:rsidRDefault="00983AD8" w:rsidP="00DC042C">
      <w:pPr>
        <w:rPr>
          <w:b/>
          <w:bCs/>
          <w:sz w:val="32"/>
          <w:szCs w:val="32"/>
          <w:u w:val="single"/>
        </w:rPr>
      </w:pPr>
    </w:p>
    <w:p w14:paraId="70EE7DEB" w14:textId="4F5701D4" w:rsidR="00983AD8" w:rsidRDefault="00983AD8" w:rsidP="00DC042C">
      <w:pPr>
        <w:rPr>
          <w:sz w:val="32"/>
          <w:szCs w:val="32"/>
        </w:rPr>
      </w:pPr>
      <w:r>
        <w:rPr>
          <w:sz w:val="32"/>
          <w:szCs w:val="32"/>
        </w:rPr>
        <w:t>Cheney English made a motion to approve the March 14</w:t>
      </w:r>
      <w:r w:rsidRPr="00983AD8">
        <w:rPr>
          <w:sz w:val="32"/>
          <w:szCs w:val="32"/>
          <w:vertAlign w:val="superscript"/>
        </w:rPr>
        <w:t>th</w:t>
      </w:r>
      <w:r>
        <w:rPr>
          <w:sz w:val="32"/>
          <w:szCs w:val="32"/>
        </w:rPr>
        <w:t xml:space="preserve"> minutes as amended, seconded by Kathrine Pittman, approved by council.</w:t>
      </w:r>
    </w:p>
    <w:p w14:paraId="50EE8E63" w14:textId="77777777" w:rsidR="00AC5E7B" w:rsidRDefault="00AC5E7B" w:rsidP="00DC042C">
      <w:pPr>
        <w:rPr>
          <w:sz w:val="32"/>
          <w:szCs w:val="32"/>
        </w:rPr>
      </w:pPr>
    </w:p>
    <w:p w14:paraId="2E576A7D" w14:textId="1ACE22DE" w:rsidR="00AC5E7B" w:rsidRDefault="00AC5E7B" w:rsidP="00DC042C">
      <w:pPr>
        <w:rPr>
          <w:b/>
          <w:bCs/>
          <w:sz w:val="32"/>
          <w:szCs w:val="32"/>
          <w:u w:val="single"/>
        </w:rPr>
      </w:pPr>
      <w:r>
        <w:rPr>
          <w:b/>
          <w:bCs/>
          <w:sz w:val="32"/>
          <w:szCs w:val="32"/>
          <w:u w:val="single"/>
        </w:rPr>
        <w:t xml:space="preserve">Safety </w:t>
      </w:r>
    </w:p>
    <w:p w14:paraId="6653A99F" w14:textId="77777777" w:rsidR="00AC5E7B" w:rsidRDefault="00AC5E7B" w:rsidP="00DC042C">
      <w:pPr>
        <w:rPr>
          <w:b/>
          <w:bCs/>
          <w:sz w:val="32"/>
          <w:szCs w:val="32"/>
          <w:u w:val="single"/>
        </w:rPr>
      </w:pPr>
    </w:p>
    <w:p w14:paraId="20E63294" w14:textId="03F2E694" w:rsidR="00AC5E7B" w:rsidRDefault="003406A9" w:rsidP="00DC042C">
      <w:pPr>
        <w:rPr>
          <w:sz w:val="32"/>
          <w:szCs w:val="32"/>
        </w:rPr>
      </w:pPr>
      <w:r>
        <w:rPr>
          <w:sz w:val="32"/>
          <w:szCs w:val="32"/>
        </w:rPr>
        <w:t>Pat gave a presentation on Spring yard work.</w:t>
      </w:r>
    </w:p>
    <w:p w14:paraId="2D729AC3" w14:textId="77777777" w:rsidR="003406A9" w:rsidRDefault="003406A9" w:rsidP="00DC042C">
      <w:pPr>
        <w:rPr>
          <w:sz w:val="32"/>
          <w:szCs w:val="32"/>
        </w:rPr>
      </w:pPr>
    </w:p>
    <w:p w14:paraId="68DF57D9" w14:textId="2E51946B" w:rsidR="003406A9" w:rsidRDefault="003406A9" w:rsidP="00DC042C">
      <w:pPr>
        <w:rPr>
          <w:sz w:val="32"/>
          <w:szCs w:val="32"/>
        </w:rPr>
      </w:pPr>
      <w:r>
        <w:rPr>
          <w:sz w:val="32"/>
          <w:szCs w:val="32"/>
        </w:rPr>
        <w:t>Dress appropriately.</w:t>
      </w:r>
    </w:p>
    <w:p w14:paraId="7EB0C75E" w14:textId="637600D7" w:rsidR="003406A9" w:rsidRDefault="003406A9" w:rsidP="00DC042C">
      <w:pPr>
        <w:rPr>
          <w:sz w:val="32"/>
          <w:szCs w:val="32"/>
        </w:rPr>
      </w:pPr>
      <w:r>
        <w:rPr>
          <w:sz w:val="32"/>
          <w:szCs w:val="32"/>
        </w:rPr>
        <w:t>Use the correct tools.</w:t>
      </w:r>
    </w:p>
    <w:p w14:paraId="65C128C6" w14:textId="7D779D03" w:rsidR="003406A9" w:rsidRDefault="003406A9" w:rsidP="00DC042C">
      <w:pPr>
        <w:rPr>
          <w:sz w:val="32"/>
          <w:szCs w:val="32"/>
        </w:rPr>
      </w:pPr>
      <w:r>
        <w:rPr>
          <w:sz w:val="32"/>
          <w:szCs w:val="32"/>
        </w:rPr>
        <w:t>Mind your posture.</w:t>
      </w:r>
    </w:p>
    <w:p w14:paraId="40724F81" w14:textId="5FA16071" w:rsidR="003406A9" w:rsidRDefault="003406A9" w:rsidP="00DC042C">
      <w:pPr>
        <w:rPr>
          <w:sz w:val="32"/>
          <w:szCs w:val="32"/>
        </w:rPr>
      </w:pPr>
      <w:r>
        <w:rPr>
          <w:sz w:val="32"/>
          <w:szCs w:val="32"/>
        </w:rPr>
        <w:t xml:space="preserve">Be cautious with chemicals. </w:t>
      </w:r>
    </w:p>
    <w:p w14:paraId="3C8F6A1E" w14:textId="60BBE72A" w:rsidR="003406A9" w:rsidRDefault="003406A9" w:rsidP="00DC042C">
      <w:pPr>
        <w:rPr>
          <w:sz w:val="32"/>
          <w:szCs w:val="32"/>
        </w:rPr>
      </w:pPr>
      <w:r>
        <w:rPr>
          <w:sz w:val="32"/>
          <w:szCs w:val="32"/>
        </w:rPr>
        <w:t>Stay hydrated and take breaks.</w:t>
      </w:r>
    </w:p>
    <w:p w14:paraId="50230EE8" w14:textId="1B4E362C" w:rsidR="003406A9" w:rsidRDefault="003406A9" w:rsidP="00DC042C">
      <w:pPr>
        <w:rPr>
          <w:sz w:val="32"/>
          <w:szCs w:val="32"/>
        </w:rPr>
      </w:pPr>
      <w:r>
        <w:rPr>
          <w:sz w:val="32"/>
          <w:szCs w:val="32"/>
        </w:rPr>
        <w:lastRenderedPageBreak/>
        <w:t>Watch out for wildlife.</w:t>
      </w:r>
    </w:p>
    <w:p w14:paraId="5D2D5528" w14:textId="2280F4B4" w:rsidR="003406A9" w:rsidRDefault="003406A9" w:rsidP="00DC042C">
      <w:pPr>
        <w:rPr>
          <w:sz w:val="32"/>
          <w:szCs w:val="32"/>
        </w:rPr>
      </w:pPr>
      <w:r>
        <w:rPr>
          <w:sz w:val="32"/>
          <w:szCs w:val="32"/>
        </w:rPr>
        <w:t xml:space="preserve">Keep children and pets safe. </w:t>
      </w:r>
    </w:p>
    <w:p w14:paraId="33B4041F" w14:textId="77777777" w:rsidR="003406A9" w:rsidRDefault="003406A9" w:rsidP="00DC042C">
      <w:pPr>
        <w:rPr>
          <w:sz w:val="32"/>
          <w:szCs w:val="32"/>
        </w:rPr>
      </w:pPr>
    </w:p>
    <w:p w14:paraId="057F9363" w14:textId="02A8C6FC" w:rsidR="003406A9" w:rsidRDefault="003406A9" w:rsidP="00DC042C">
      <w:pPr>
        <w:rPr>
          <w:sz w:val="32"/>
          <w:szCs w:val="32"/>
        </w:rPr>
      </w:pPr>
      <w:r>
        <w:rPr>
          <w:sz w:val="32"/>
          <w:szCs w:val="32"/>
        </w:rPr>
        <w:t xml:space="preserve">By prioritizing safety and following these guidelines, we can </w:t>
      </w:r>
      <w:r w:rsidR="005A5771">
        <w:rPr>
          <w:sz w:val="32"/>
          <w:szCs w:val="32"/>
        </w:rPr>
        <w:t>ensure</w:t>
      </w:r>
      <w:r>
        <w:rPr>
          <w:sz w:val="32"/>
          <w:szCs w:val="32"/>
        </w:rPr>
        <w:t xml:space="preserve"> that our spring yard </w:t>
      </w:r>
      <w:r w:rsidR="00311098">
        <w:rPr>
          <w:sz w:val="32"/>
          <w:szCs w:val="32"/>
        </w:rPr>
        <w:t>work projects are not only productive, but also injury free</w:t>
      </w:r>
      <w:r w:rsidR="005A5771">
        <w:rPr>
          <w:sz w:val="32"/>
          <w:szCs w:val="32"/>
        </w:rPr>
        <w:t xml:space="preserve">. </w:t>
      </w:r>
    </w:p>
    <w:p w14:paraId="147A82E9" w14:textId="77777777" w:rsidR="005A5771" w:rsidRDefault="005A5771" w:rsidP="00DC042C">
      <w:pPr>
        <w:rPr>
          <w:sz w:val="32"/>
          <w:szCs w:val="32"/>
        </w:rPr>
      </w:pPr>
    </w:p>
    <w:p w14:paraId="102CF840" w14:textId="4B8EB7B3" w:rsidR="005A5771" w:rsidRDefault="005A5771" w:rsidP="00DC042C">
      <w:pPr>
        <w:rPr>
          <w:b/>
          <w:bCs/>
          <w:sz w:val="32"/>
          <w:szCs w:val="32"/>
          <w:u w:val="single"/>
        </w:rPr>
      </w:pPr>
      <w:r>
        <w:rPr>
          <w:b/>
          <w:bCs/>
          <w:sz w:val="32"/>
          <w:szCs w:val="32"/>
          <w:u w:val="single"/>
        </w:rPr>
        <w:t xml:space="preserve">Recorder’s report </w:t>
      </w:r>
    </w:p>
    <w:p w14:paraId="14F4E513" w14:textId="77777777" w:rsidR="005A5771" w:rsidRDefault="005A5771" w:rsidP="00DC042C">
      <w:pPr>
        <w:rPr>
          <w:b/>
          <w:bCs/>
          <w:sz w:val="32"/>
          <w:szCs w:val="32"/>
          <w:u w:val="single"/>
        </w:rPr>
      </w:pPr>
    </w:p>
    <w:p w14:paraId="5B7A5D0E" w14:textId="750EA8C2" w:rsidR="005A5771" w:rsidRDefault="005A5771" w:rsidP="00DC042C">
      <w:pPr>
        <w:rPr>
          <w:sz w:val="32"/>
          <w:szCs w:val="32"/>
        </w:rPr>
      </w:pPr>
      <w:r>
        <w:rPr>
          <w:sz w:val="32"/>
          <w:szCs w:val="32"/>
        </w:rPr>
        <w:t>Received $12,579.87 from Union Williams.</w:t>
      </w:r>
    </w:p>
    <w:p w14:paraId="5FFECCB4" w14:textId="77777777" w:rsidR="005A5771" w:rsidRDefault="005A5771" w:rsidP="00DC042C">
      <w:pPr>
        <w:rPr>
          <w:sz w:val="32"/>
          <w:szCs w:val="32"/>
        </w:rPr>
      </w:pPr>
    </w:p>
    <w:p w14:paraId="4A40BB69" w14:textId="3FB67276" w:rsidR="005A5771" w:rsidRDefault="005A5771" w:rsidP="00DC042C">
      <w:pPr>
        <w:rPr>
          <w:sz w:val="32"/>
          <w:szCs w:val="32"/>
        </w:rPr>
      </w:pPr>
      <w:r>
        <w:rPr>
          <w:sz w:val="32"/>
          <w:szCs w:val="32"/>
        </w:rPr>
        <w:t>Paid $1,200 to Bowles Rice for the review of the CEC contract.</w:t>
      </w:r>
    </w:p>
    <w:p w14:paraId="1263F248" w14:textId="77777777" w:rsidR="005A5771" w:rsidRDefault="005A5771" w:rsidP="00DC042C">
      <w:pPr>
        <w:rPr>
          <w:sz w:val="32"/>
          <w:szCs w:val="32"/>
        </w:rPr>
      </w:pPr>
    </w:p>
    <w:p w14:paraId="440F78F8" w14:textId="29A6674C" w:rsidR="005A5771" w:rsidRDefault="005A5771" w:rsidP="00DC042C">
      <w:pPr>
        <w:rPr>
          <w:sz w:val="32"/>
          <w:szCs w:val="32"/>
        </w:rPr>
      </w:pPr>
      <w:r>
        <w:rPr>
          <w:sz w:val="32"/>
          <w:szCs w:val="32"/>
        </w:rPr>
        <w:t>Paid $6,355.46 to Hanna &amp; Hanna for the Northridge HOA case.</w:t>
      </w:r>
    </w:p>
    <w:p w14:paraId="365BCF2A" w14:textId="77777777" w:rsidR="005A5771" w:rsidRDefault="005A5771" w:rsidP="00DC042C">
      <w:pPr>
        <w:rPr>
          <w:sz w:val="32"/>
          <w:szCs w:val="32"/>
        </w:rPr>
      </w:pPr>
    </w:p>
    <w:p w14:paraId="6E25A991" w14:textId="623A85D2" w:rsidR="005A5771" w:rsidRDefault="005A5771" w:rsidP="00DC042C">
      <w:pPr>
        <w:rPr>
          <w:sz w:val="32"/>
          <w:szCs w:val="32"/>
        </w:rPr>
      </w:pPr>
      <w:r>
        <w:rPr>
          <w:sz w:val="32"/>
          <w:szCs w:val="32"/>
        </w:rPr>
        <w:t>There are 14 Street user fees that have not been paid. We will place liens on these residents after April 15</w:t>
      </w:r>
      <w:r w:rsidRPr="005A5771">
        <w:rPr>
          <w:sz w:val="32"/>
          <w:szCs w:val="32"/>
          <w:vertAlign w:val="superscript"/>
        </w:rPr>
        <w:t>th</w:t>
      </w:r>
      <w:r>
        <w:rPr>
          <w:sz w:val="32"/>
          <w:szCs w:val="32"/>
        </w:rPr>
        <w:t xml:space="preserve">. Late notices have been sent out. </w:t>
      </w:r>
    </w:p>
    <w:p w14:paraId="608D1315" w14:textId="77777777" w:rsidR="003A4F25" w:rsidRDefault="003A4F25" w:rsidP="00DC042C">
      <w:pPr>
        <w:rPr>
          <w:sz w:val="32"/>
          <w:szCs w:val="32"/>
        </w:rPr>
      </w:pPr>
    </w:p>
    <w:p w14:paraId="5C59ADC6" w14:textId="7437FA76" w:rsidR="000E501A" w:rsidRDefault="008736A4" w:rsidP="00DC042C">
      <w:pPr>
        <w:rPr>
          <w:sz w:val="32"/>
          <w:szCs w:val="32"/>
        </w:rPr>
      </w:pPr>
      <w:r>
        <w:rPr>
          <w:sz w:val="32"/>
          <w:szCs w:val="32"/>
        </w:rPr>
        <w:t xml:space="preserve">A house </w:t>
      </w:r>
      <w:r w:rsidR="000E501A">
        <w:rPr>
          <w:sz w:val="32"/>
          <w:szCs w:val="32"/>
        </w:rPr>
        <w:t>in</w:t>
      </w:r>
      <w:r>
        <w:rPr>
          <w:sz w:val="32"/>
          <w:szCs w:val="32"/>
        </w:rPr>
        <w:t xml:space="preserve"> Brentwood that has </w:t>
      </w:r>
      <w:r w:rsidR="00927769">
        <w:rPr>
          <w:sz w:val="32"/>
          <w:szCs w:val="32"/>
        </w:rPr>
        <w:t xml:space="preserve">multiple </w:t>
      </w:r>
      <w:r>
        <w:rPr>
          <w:sz w:val="32"/>
          <w:szCs w:val="32"/>
        </w:rPr>
        <w:t xml:space="preserve">liens on it has </w:t>
      </w:r>
      <w:r w:rsidR="000E501A">
        <w:rPr>
          <w:sz w:val="32"/>
          <w:szCs w:val="32"/>
        </w:rPr>
        <w:t>been sold</w:t>
      </w:r>
      <w:r>
        <w:rPr>
          <w:sz w:val="32"/>
          <w:szCs w:val="32"/>
        </w:rPr>
        <w:t xml:space="preserve"> and we will be collecting the fees after closing. </w:t>
      </w:r>
    </w:p>
    <w:p w14:paraId="17818EF1" w14:textId="77777777" w:rsidR="000E501A" w:rsidRDefault="000E501A" w:rsidP="00DC042C">
      <w:pPr>
        <w:rPr>
          <w:sz w:val="32"/>
          <w:szCs w:val="32"/>
        </w:rPr>
      </w:pPr>
    </w:p>
    <w:p w14:paraId="7778A2E0" w14:textId="50822E98" w:rsidR="003A4F25" w:rsidRDefault="000E501A" w:rsidP="00DC042C">
      <w:pPr>
        <w:rPr>
          <w:sz w:val="32"/>
          <w:szCs w:val="32"/>
        </w:rPr>
      </w:pPr>
      <w:r>
        <w:rPr>
          <w:sz w:val="32"/>
          <w:szCs w:val="32"/>
        </w:rPr>
        <w:t>The town budget for 2024 was presented to the council. Cheney English made a motion to accept the budget proposal, seconded by Kathrine Pittman, approved by council. The budget will be emailed to the state after our meeting tonight. It will also be published in the newspaper for 2 weeks</w:t>
      </w:r>
      <w:r w:rsidR="007D1A6F">
        <w:rPr>
          <w:sz w:val="32"/>
          <w:szCs w:val="32"/>
        </w:rPr>
        <w:t xml:space="preserve"> per state guidelines</w:t>
      </w:r>
      <w:r>
        <w:rPr>
          <w:sz w:val="32"/>
          <w:szCs w:val="32"/>
        </w:rPr>
        <w:t xml:space="preserve">. </w:t>
      </w:r>
    </w:p>
    <w:p w14:paraId="7A7A6326" w14:textId="77777777" w:rsidR="000540AF" w:rsidRDefault="000540AF" w:rsidP="00DC042C">
      <w:pPr>
        <w:rPr>
          <w:sz w:val="32"/>
          <w:szCs w:val="32"/>
        </w:rPr>
      </w:pPr>
    </w:p>
    <w:p w14:paraId="17F434C0" w14:textId="1B5D2D95" w:rsidR="000540AF" w:rsidRDefault="000540AF" w:rsidP="00DC042C">
      <w:pPr>
        <w:rPr>
          <w:b/>
          <w:bCs/>
          <w:sz w:val="32"/>
          <w:szCs w:val="32"/>
          <w:u w:val="single"/>
        </w:rPr>
      </w:pPr>
      <w:r>
        <w:rPr>
          <w:b/>
          <w:bCs/>
          <w:sz w:val="32"/>
          <w:szCs w:val="32"/>
          <w:u w:val="single"/>
        </w:rPr>
        <w:t xml:space="preserve">Building permits  </w:t>
      </w:r>
    </w:p>
    <w:p w14:paraId="081734A2" w14:textId="77777777" w:rsidR="000540AF" w:rsidRDefault="000540AF" w:rsidP="00DC042C">
      <w:pPr>
        <w:rPr>
          <w:b/>
          <w:bCs/>
          <w:sz w:val="32"/>
          <w:szCs w:val="32"/>
          <w:u w:val="single"/>
        </w:rPr>
      </w:pPr>
    </w:p>
    <w:p w14:paraId="3C514D69" w14:textId="0E313D3C" w:rsidR="000540AF" w:rsidRDefault="00B74DC2" w:rsidP="00DC042C">
      <w:pPr>
        <w:rPr>
          <w:sz w:val="32"/>
          <w:szCs w:val="32"/>
        </w:rPr>
      </w:pPr>
      <w:r>
        <w:rPr>
          <w:sz w:val="32"/>
          <w:szCs w:val="32"/>
        </w:rPr>
        <w:t xml:space="preserve">There is a house on North Hills Drive that is building a gazebo, and the council did not approve the structure’s </w:t>
      </w:r>
      <w:r w:rsidR="0048516F">
        <w:rPr>
          <w:sz w:val="32"/>
          <w:szCs w:val="32"/>
        </w:rPr>
        <w:t xml:space="preserve">original </w:t>
      </w:r>
      <w:r>
        <w:rPr>
          <w:sz w:val="32"/>
          <w:szCs w:val="32"/>
        </w:rPr>
        <w:t xml:space="preserve">application </w:t>
      </w:r>
      <w:r>
        <w:rPr>
          <w:sz w:val="32"/>
          <w:szCs w:val="32"/>
        </w:rPr>
        <w:lastRenderedPageBreak/>
        <w:t xml:space="preserve">as it was to be made from metal and did not comply with town ordinance. Just a reminder that all new structures need an approved building permit which is located on the town web page. </w:t>
      </w:r>
    </w:p>
    <w:p w14:paraId="5599E6EC" w14:textId="77777777" w:rsidR="000E41B2" w:rsidRDefault="000E41B2" w:rsidP="00DC042C">
      <w:pPr>
        <w:rPr>
          <w:sz w:val="32"/>
          <w:szCs w:val="32"/>
        </w:rPr>
      </w:pPr>
    </w:p>
    <w:p w14:paraId="13D03A6E" w14:textId="46152283" w:rsidR="000E41B2" w:rsidRDefault="000E41B2" w:rsidP="00DC042C">
      <w:pPr>
        <w:rPr>
          <w:b/>
          <w:bCs/>
          <w:sz w:val="32"/>
          <w:szCs w:val="32"/>
          <w:u w:val="single"/>
        </w:rPr>
      </w:pPr>
      <w:r>
        <w:rPr>
          <w:b/>
          <w:bCs/>
          <w:sz w:val="32"/>
          <w:szCs w:val="32"/>
          <w:u w:val="single"/>
        </w:rPr>
        <w:t xml:space="preserve">Committee updates  </w:t>
      </w:r>
    </w:p>
    <w:p w14:paraId="45F4D91C" w14:textId="77777777" w:rsidR="000E41B2" w:rsidRDefault="000E41B2" w:rsidP="00DC042C">
      <w:pPr>
        <w:rPr>
          <w:b/>
          <w:bCs/>
          <w:sz w:val="32"/>
          <w:szCs w:val="32"/>
          <w:u w:val="single"/>
        </w:rPr>
      </w:pPr>
    </w:p>
    <w:p w14:paraId="0EB0F654" w14:textId="43CC8E10" w:rsidR="000E41B2" w:rsidRDefault="00D76FD9" w:rsidP="00DC042C">
      <w:pPr>
        <w:rPr>
          <w:sz w:val="32"/>
          <w:szCs w:val="32"/>
        </w:rPr>
      </w:pPr>
      <w:r>
        <w:rPr>
          <w:sz w:val="32"/>
          <w:szCs w:val="32"/>
        </w:rPr>
        <w:t>Union Williams will be installing risers on the Crestwood s</w:t>
      </w:r>
      <w:r w:rsidR="00EB6E0D">
        <w:rPr>
          <w:sz w:val="32"/>
          <w:szCs w:val="32"/>
        </w:rPr>
        <w:t>ewer</w:t>
      </w:r>
      <w:r>
        <w:rPr>
          <w:sz w:val="32"/>
          <w:szCs w:val="32"/>
        </w:rPr>
        <w:t xml:space="preserve"> drain</w:t>
      </w:r>
      <w:r w:rsidR="00EB6E0D">
        <w:rPr>
          <w:sz w:val="32"/>
          <w:szCs w:val="32"/>
        </w:rPr>
        <w:t xml:space="preserve"> covers</w:t>
      </w:r>
      <w:r>
        <w:rPr>
          <w:sz w:val="32"/>
          <w:szCs w:val="32"/>
        </w:rPr>
        <w:t>.</w:t>
      </w:r>
      <w:r w:rsidR="00160696">
        <w:rPr>
          <w:sz w:val="32"/>
          <w:szCs w:val="32"/>
        </w:rPr>
        <w:t xml:space="preserve"> </w:t>
      </w:r>
    </w:p>
    <w:p w14:paraId="304EB5EA" w14:textId="77777777" w:rsidR="00160696" w:rsidRDefault="00160696" w:rsidP="00DC042C">
      <w:pPr>
        <w:rPr>
          <w:sz w:val="32"/>
          <w:szCs w:val="32"/>
        </w:rPr>
      </w:pPr>
    </w:p>
    <w:p w14:paraId="29715B87" w14:textId="744A340C" w:rsidR="00160696" w:rsidRDefault="00160696" w:rsidP="00DC042C">
      <w:pPr>
        <w:rPr>
          <w:sz w:val="32"/>
          <w:szCs w:val="32"/>
        </w:rPr>
      </w:pPr>
      <w:r>
        <w:rPr>
          <w:sz w:val="32"/>
          <w:szCs w:val="32"/>
        </w:rPr>
        <w:t>There is a possibility of tree roots in sewer line on Crestwood drive and the pond</w:t>
      </w:r>
      <w:r w:rsidR="008B080E">
        <w:rPr>
          <w:sz w:val="32"/>
          <w:szCs w:val="32"/>
        </w:rPr>
        <w:t xml:space="preserve">. </w:t>
      </w:r>
      <w:r>
        <w:rPr>
          <w:sz w:val="32"/>
          <w:szCs w:val="32"/>
        </w:rPr>
        <w:t>Union Williams to inject VEG into sewer line with a biannual treatment at a cost of $ 250</w:t>
      </w:r>
      <w:r w:rsidR="008B080E">
        <w:rPr>
          <w:sz w:val="32"/>
          <w:szCs w:val="32"/>
        </w:rPr>
        <w:t xml:space="preserve">. </w:t>
      </w:r>
      <w:r>
        <w:rPr>
          <w:sz w:val="32"/>
          <w:szCs w:val="32"/>
        </w:rPr>
        <w:t>It was suggested that in the future a camera be used to look for any obstructions</w:t>
      </w:r>
      <w:r w:rsidR="008B080E">
        <w:rPr>
          <w:sz w:val="32"/>
          <w:szCs w:val="32"/>
        </w:rPr>
        <w:t xml:space="preserve">. </w:t>
      </w:r>
    </w:p>
    <w:p w14:paraId="55493D34" w14:textId="77777777" w:rsidR="004051C2" w:rsidRDefault="004051C2" w:rsidP="00DC042C">
      <w:pPr>
        <w:rPr>
          <w:sz w:val="32"/>
          <w:szCs w:val="32"/>
        </w:rPr>
      </w:pPr>
    </w:p>
    <w:p w14:paraId="0DC3CE06" w14:textId="6EBFE911" w:rsidR="004051C2" w:rsidRDefault="004051C2" w:rsidP="00DC042C">
      <w:pPr>
        <w:rPr>
          <w:sz w:val="32"/>
          <w:szCs w:val="32"/>
        </w:rPr>
      </w:pPr>
      <w:r>
        <w:rPr>
          <w:sz w:val="32"/>
          <w:szCs w:val="32"/>
        </w:rPr>
        <w:t>The town budget was presented to the council</w:t>
      </w:r>
      <w:r w:rsidR="008B080E">
        <w:rPr>
          <w:sz w:val="32"/>
          <w:szCs w:val="32"/>
        </w:rPr>
        <w:t xml:space="preserve">. </w:t>
      </w:r>
      <w:r>
        <w:rPr>
          <w:sz w:val="32"/>
          <w:szCs w:val="32"/>
        </w:rPr>
        <w:t>Cheney English made a motion to accept the budget, seconded by Regina Smith, approved by council</w:t>
      </w:r>
      <w:r w:rsidR="008B080E">
        <w:rPr>
          <w:sz w:val="32"/>
          <w:szCs w:val="32"/>
        </w:rPr>
        <w:t xml:space="preserve">. </w:t>
      </w:r>
      <w:r>
        <w:rPr>
          <w:sz w:val="32"/>
          <w:szCs w:val="32"/>
        </w:rPr>
        <w:t>The budget will be emailed to the state after our meeting</w:t>
      </w:r>
      <w:r w:rsidR="008B080E">
        <w:rPr>
          <w:sz w:val="32"/>
          <w:szCs w:val="32"/>
        </w:rPr>
        <w:t xml:space="preserve">. </w:t>
      </w:r>
      <w:r>
        <w:rPr>
          <w:sz w:val="32"/>
          <w:szCs w:val="32"/>
        </w:rPr>
        <w:t>The budget will be run in the newspaper for 2 weeks as per the state guidelines</w:t>
      </w:r>
      <w:r w:rsidR="008B080E">
        <w:rPr>
          <w:sz w:val="32"/>
          <w:szCs w:val="32"/>
        </w:rPr>
        <w:t xml:space="preserve">. </w:t>
      </w:r>
    </w:p>
    <w:p w14:paraId="1E8E683B" w14:textId="77777777" w:rsidR="0070724F" w:rsidRDefault="0070724F" w:rsidP="00DC042C">
      <w:pPr>
        <w:rPr>
          <w:sz w:val="32"/>
          <w:szCs w:val="32"/>
        </w:rPr>
      </w:pPr>
    </w:p>
    <w:p w14:paraId="5AAC1627" w14:textId="6BCB0142" w:rsidR="007F72DB" w:rsidRDefault="0070724F" w:rsidP="00DC042C">
      <w:pPr>
        <w:rPr>
          <w:sz w:val="32"/>
          <w:szCs w:val="32"/>
        </w:rPr>
      </w:pPr>
      <w:r>
        <w:rPr>
          <w:sz w:val="32"/>
          <w:szCs w:val="32"/>
        </w:rPr>
        <w:t xml:space="preserve">The pool contract was presented to the </w:t>
      </w:r>
      <w:r w:rsidR="003C56C4">
        <w:rPr>
          <w:sz w:val="32"/>
          <w:szCs w:val="32"/>
        </w:rPr>
        <w:t>council,</w:t>
      </w:r>
      <w:r>
        <w:rPr>
          <w:sz w:val="32"/>
          <w:szCs w:val="32"/>
        </w:rPr>
        <w:t xml:space="preserve"> and it was decided to wait until our next meeting for Don to give clarification and answer questions that the council has. </w:t>
      </w:r>
    </w:p>
    <w:p w14:paraId="5FF51F02" w14:textId="77777777" w:rsidR="007F72DB" w:rsidRDefault="007F72DB" w:rsidP="00DC042C">
      <w:pPr>
        <w:rPr>
          <w:sz w:val="32"/>
          <w:szCs w:val="32"/>
        </w:rPr>
      </w:pPr>
    </w:p>
    <w:p w14:paraId="1F1C8AB6" w14:textId="77777777" w:rsidR="007F72DB" w:rsidRDefault="007F72DB" w:rsidP="00DC042C">
      <w:pPr>
        <w:rPr>
          <w:b/>
          <w:bCs/>
          <w:sz w:val="32"/>
          <w:szCs w:val="32"/>
          <w:u w:val="single"/>
        </w:rPr>
      </w:pPr>
      <w:r>
        <w:rPr>
          <w:b/>
          <w:bCs/>
          <w:sz w:val="32"/>
          <w:szCs w:val="32"/>
          <w:u w:val="single"/>
        </w:rPr>
        <w:t xml:space="preserve">Public forum  </w:t>
      </w:r>
    </w:p>
    <w:p w14:paraId="625EDC54" w14:textId="033806F6" w:rsidR="00A82E8F" w:rsidRPr="00A82E8F" w:rsidRDefault="00A82E8F" w:rsidP="00A82E8F">
      <w:pPr>
        <w:tabs>
          <w:tab w:val="left" w:pos="6000"/>
        </w:tabs>
        <w:rPr>
          <w:sz w:val="32"/>
          <w:szCs w:val="32"/>
        </w:rPr>
      </w:pPr>
    </w:p>
    <w:p w14:paraId="2437D137" w14:textId="7EE86E0A" w:rsidR="00A82E8F" w:rsidRDefault="00A82E8F" w:rsidP="00DC042C">
      <w:pPr>
        <w:rPr>
          <w:sz w:val="32"/>
          <w:szCs w:val="32"/>
        </w:rPr>
      </w:pPr>
      <w:r>
        <w:rPr>
          <w:sz w:val="32"/>
          <w:szCs w:val="32"/>
        </w:rPr>
        <w:t>There was a question as to the ruling on right of way access to the Northridge sewer system</w:t>
      </w:r>
      <w:r w:rsidR="008B080E">
        <w:rPr>
          <w:sz w:val="32"/>
          <w:szCs w:val="32"/>
        </w:rPr>
        <w:t xml:space="preserve">. </w:t>
      </w:r>
      <w:r>
        <w:rPr>
          <w:sz w:val="32"/>
          <w:szCs w:val="32"/>
        </w:rPr>
        <w:t>The judge will present the ruling on April 11</w:t>
      </w:r>
      <w:r w:rsidRPr="00A82E8F">
        <w:rPr>
          <w:sz w:val="32"/>
          <w:szCs w:val="32"/>
          <w:vertAlign w:val="superscript"/>
        </w:rPr>
        <w:t>th</w:t>
      </w:r>
      <w:r w:rsidR="008B080E">
        <w:rPr>
          <w:sz w:val="32"/>
          <w:szCs w:val="32"/>
        </w:rPr>
        <w:t xml:space="preserve">. </w:t>
      </w:r>
    </w:p>
    <w:p w14:paraId="3C685E87" w14:textId="77777777" w:rsidR="007F0EB6" w:rsidRDefault="007F0EB6" w:rsidP="00DC042C">
      <w:pPr>
        <w:rPr>
          <w:sz w:val="32"/>
          <w:szCs w:val="32"/>
        </w:rPr>
      </w:pPr>
    </w:p>
    <w:p w14:paraId="2195A4BE" w14:textId="77777777" w:rsidR="008B080E" w:rsidRDefault="008B080E" w:rsidP="00DC042C">
      <w:pPr>
        <w:rPr>
          <w:sz w:val="32"/>
          <w:szCs w:val="32"/>
        </w:rPr>
      </w:pPr>
    </w:p>
    <w:p w14:paraId="4AF23761" w14:textId="77777777" w:rsidR="008B080E" w:rsidRDefault="008B080E" w:rsidP="00DC042C">
      <w:pPr>
        <w:rPr>
          <w:sz w:val="32"/>
          <w:szCs w:val="32"/>
        </w:rPr>
      </w:pPr>
    </w:p>
    <w:p w14:paraId="36AB4BE4" w14:textId="77777777" w:rsidR="008B080E" w:rsidRDefault="008B080E" w:rsidP="00DC042C">
      <w:pPr>
        <w:rPr>
          <w:sz w:val="32"/>
          <w:szCs w:val="32"/>
        </w:rPr>
      </w:pPr>
    </w:p>
    <w:p w14:paraId="7BF8C7FA" w14:textId="7A2EFEF6" w:rsidR="007F0EB6" w:rsidRDefault="007F0EB6" w:rsidP="00DC042C">
      <w:pPr>
        <w:rPr>
          <w:sz w:val="32"/>
          <w:szCs w:val="32"/>
        </w:rPr>
      </w:pPr>
      <w:r>
        <w:rPr>
          <w:sz w:val="32"/>
          <w:szCs w:val="32"/>
        </w:rPr>
        <w:t xml:space="preserve">Pat McDonnell and his family will be moving </w:t>
      </w:r>
      <w:r w:rsidR="000F231E">
        <w:rPr>
          <w:sz w:val="32"/>
          <w:szCs w:val="32"/>
        </w:rPr>
        <w:t xml:space="preserve">to Vienna </w:t>
      </w:r>
      <w:r>
        <w:rPr>
          <w:sz w:val="32"/>
          <w:szCs w:val="32"/>
        </w:rPr>
        <w:t>and has resigned his office position as mayor</w:t>
      </w:r>
      <w:r w:rsidR="00A81180">
        <w:rPr>
          <w:sz w:val="32"/>
          <w:szCs w:val="32"/>
        </w:rPr>
        <w:t>.</w:t>
      </w:r>
      <w:r>
        <w:rPr>
          <w:sz w:val="32"/>
          <w:szCs w:val="32"/>
        </w:rPr>
        <w:t xml:space="preserve"> </w:t>
      </w:r>
      <w:r w:rsidR="00A81180">
        <w:rPr>
          <w:sz w:val="32"/>
          <w:szCs w:val="32"/>
        </w:rPr>
        <w:t>Our</w:t>
      </w:r>
      <w:r>
        <w:rPr>
          <w:sz w:val="32"/>
          <w:szCs w:val="32"/>
        </w:rPr>
        <w:t xml:space="preserve"> previous mayor Dale Baumgartner has agreed to fill this position until elections are held this fall</w:t>
      </w:r>
      <w:r w:rsidR="008B080E">
        <w:rPr>
          <w:sz w:val="32"/>
          <w:szCs w:val="32"/>
        </w:rPr>
        <w:t xml:space="preserve">. </w:t>
      </w:r>
      <w:r w:rsidR="00A81180">
        <w:rPr>
          <w:sz w:val="32"/>
          <w:szCs w:val="32"/>
        </w:rPr>
        <w:t xml:space="preserve">Cheney English made a motion that Dale would assume the position of mayor, seconded by Rachel Hensley, approved by council. </w:t>
      </w:r>
      <w:r>
        <w:rPr>
          <w:sz w:val="32"/>
          <w:szCs w:val="32"/>
        </w:rPr>
        <w:t xml:space="preserve">We want to thank Pat for all the </w:t>
      </w:r>
      <w:r w:rsidR="008B080E">
        <w:rPr>
          <w:sz w:val="32"/>
          <w:szCs w:val="32"/>
        </w:rPr>
        <w:t>arduous work</w:t>
      </w:r>
      <w:r>
        <w:rPr>
          <w:sz w:val="32"/>
          <w:szCs w:val="32"/>
        </w:rPr>
        <w:t xml:space="preserve"> and wish him the best</w:t>
      </w:r>
      <w:r w:rsidR="008B080E">
        <w:rPr>
          <w:sz w:val="32"/>
          <w:szCs w:val="32"/>
        </w:rPr>
        <w:t xml:space="preserve">. </w:t>
      </w:r>
      <w:r w:rsidR="007228C5">
        <w:rPr>
          <w:sz w:val="32"/>
          <w:szCs w:val="32"/>
        </w:rPr>
        <w:t xml:space="preserve">Pat was instrumental in the Brentwood slip project repair and further negotiations </w:t>
      </w:r>
      <w:r w:rsidR="00185642">
        <w:rPr>
          <w:sz w:val="32"/>
          <w:szCs w:val="32"/>
        </w:rPr>
        <w:t>in</w:t>
      </w:r>
      <w:r w:rsidR="007228C5">
        <w:rPr>
          <w:sz w:val="32"/>
          <w:szCs w:val="32"/>
        </w:rPr>
        <w:t xml:space="preserve"> the Northridge sewer project.</w:t>
      </w:r>
      <w:r w:rsidR="00C0659A">
        <w:rPr>
          <w:sz w:val="32"/>
          <w:szCs w:val="32"/>
        </w:rPr>
        <w:t xml:space="preserve"> </w:t>
      </w:r>
    </w:p>
    <w:p w14:paraId="0262ED48" w14:textId="77777777" w:rsidR="00C0659A" w:rsidRDefault="00C0659A" w:rsidP="00DC042C">
      <w:pPr>
        <w:rPr>
          <w:sz w:val="32"/>
          <w:szCs w:val="32"/>
        </w:rPr>
      </w:pPr>
    </w:p>
    <w:p w14:paraId="282EB591" w14:textId="77777777" w:rsidR="00C0659A" w:rsidRPr="00A82E8F" w:rsidRDefault="00C0659A" w:rsidP="00DC042C">
      <w:pPr>
        <w:rPr>
          <w:sz w:val="32"/>
          <w:szCs w:val="32"/>
        </w:rPr>
      </w:pPr>
    </w:p>
    <w:p w14:paraId="61AF10ED" w14:textId="77777777" w:rsidR="007F72DB" w:rsidRDefault="007F72DB" w:rsidP="00DC042C">
      <w:pPr>
        <w:rPr>
          <w:b/>
          <w:bCs/>
          <w:sz w:val="32"/>
          <w:szCs w:val="32"/>
          <w:u w:val="single"/>
        </w:rPr>
      </w:pPr>
    </w:p>
    <w:p w14:paraId="5EBD134E" w14:textId="25023B70" w:rsidR="0070724F" w:rsidRDefault="0070724F" w:rsidP="00DC042C">
      <w:pPr>
        <w:rPr>
          <w:sz w:val="32"/>
          <w:szCs w:val="32"/>
        </w:rPr>
      </w:pPr>
      <w:r>
        <w:rPr>
          <w:sz w:val="32"/>
          <w:szCs w:val="32"/>
        </w:rPr>
        <w:t xml:space="preserve"> </w:t>
      </w:r>
    </w:p>
    <w:p w14:paraId="1BB64964" w14:textId="77777777" w:rsidR="00D76FD9" w:rsidRDefault="00D76FD9" w:rsidP="00DC042C">
      <w:pPr>
        <w:rPr>
          <w:sz w:val="32"/>
          <w:szCs w:val="32"/>
        </w:rPr>
      </w:pPr>
    </w:p>
    <w:p w14:paraId="5DF36C1A" w14:textId="77777777" w:rsidR="00D76FD9" w:rsidRPr="000E41B2" w:rsidRDefault="00D76FD9" w:rsidP="00DC042C">
      <w:pPr>
        <w:rPr>
          <w:sz w:val="32"/>
          <w:szCs w:val="32"/>
        </w:rPr>
      </w:pPr>
    </w:p>
    <w:p w14:paraId="2153B620" w14:textId="77777777" w:rsidR="00362BE9" w:rsidRDefault="00362BE9" w:rsidP="00DC042C">
      <w:pPr>
        <w:rPr>
          <w:sz w:val="32"/>
          <w:szCs w:val="32"/>
        </w:rPr>
      </w:pPr>
    </w:p>
    <w:p w14:paraId="4B0D43BD" w14:textId="77777777" w:rsidR="00362BE9" w:rsidRPr="000540AF" w:rsidRDefault="00362BE9" w:rsidP="00DC042C">
      <w:pPr>
        <w:rPr>
          <w:sz w:val="32"/>
          <w:szCs w:val="32"/>
        </w:rPr>
      </w:pPr>
    </w:p>
    <w:p w14:paraId="1D51F1E0" w14:textId="77777777" w:rsidR="0058567C" w:rsidRDefault="0058567C" w:rsidP="00DC042C">
      <w:pPr>
        <w:rPr>
          <w:sz w:val="32"/>
          <w:szCs w:val="32"/>
        </w:rPr>
      </w:pPr>
    </w:p>
    <w:p w14:paraId="30D81602" w14:textId="77777777" w:rsidR="0058567C" w:rsidRPr="000540AF" w:rsidRDefault="0058567C" w:rsidP="00DC042C">
      <w:pPr>
        <w:rPr>
          <w:b/>
          <w:bCs/>
          <w:sz w:val="32"/>
          <w:szCs w:val="32"/>
          <w:u w:val="single"/>
        </w:rPr>
      </w:pPr>
    </w:p>
    <w:p w14:paraId="5EAEE0CE" w14:textId="77777777" w:rsidR="000E501A" w:rsidRDefault="000E501A" w:rsidP="00DC042C">
      <w:pPr>
        <w:rPr>
          <w:sz w:val="32"/>
          <w:szCs w:val="32"/>
        </w:rPr>
      </w:pPr>
    </w:p>
    <w:p w14:paraId="0CAFB7DF" w14:textId="77777777" w:rsidR="000E501A" w:rsidRPr="005A5771" w:rsidRDefault="000E501A" w:rsidP="00DC042C">
      <w:pPr>
        <w:rPr>
          <w:sz w:val="32"/>
          <w:szCs w:val="32"/>
        </w:rPr>
      </w:pPr>
    </w:p>
    <w:p w14:paraId="591D8BA2" w14:textId="77777777" w:rsidR="005A5771" w:rsidRDefault="005A5771" w:rsidP="00DC042C">
      <w:pPr>
        <w:rPr>
          <w:sz w:val="32"/>
          <w:szCs w:val="32"/>
        </w:rPr>
      </w:pPr>
    </w:p>
    <w:p w14:paraId="78828BF8" w14:textId="77777777" w:rsidR="005A5771" w:rsidRDefault="005A5771" w:rsidP="00DC042C">
      <w:pPr>
        <w:rPr>
          <w:sz w:val="32"/>
          <w:szCs w:val="32"/>
        </w:rPr>
      </w:pPr>
    </w:p>
    <w:p w14:paraId="2084A22C" w14:textId="77777777" w:rsidR="003406A9" w:rsidRPr="00AC5E7B" w:rsidRDefault="003406A9" w:rsidP="00DC042C">
      <w:pPr>
        <w:rPr>
          <w:sz w:val="32"/>
          <w:szCs w:val="32"/>
        </w:rPr>
      </w:pPr>
    </w:p>
    <w:p w14:paraId="5627BA6C" w14:textId="77777777" w:rsidR="000D1EED" w:rsidRDefault="000D1EED" w:rsidP="00DC042C">
      <w:pPr>
        <w:rPr>
          <w:b/>
          <w:bCs/>
          <w:sz w:val="32"/>
          <w:szCs w:val="32"/>
          <w:u w:val="single"/>
        </w:rPr>
      </w:pPr>
    </w:p>
    <w:p w14:paraId="02586662" w14:textId="77777777" w:rsidR="000D1EED" w:rsidRPr="003B3363" w:rsidRDefault="000D1EED" w:rsidP="00DC042C">
      <w:pPr>
        <w:rPr>
          <w:sz w:val="32"/>
          <w:szCs w:val="32"/>
        </w:rPr>
      </w:pPr>
    </w:p>
    <w:p w14:paraId="4AC58B34" w14:textId="77777777" w:rsidR="00FB548F" w:rsidRDefault="00FB548F" w:rsidP="00DC042C">
      <w:pPr>
        <w:rPr>
          <w:sz w:val="32"/>
          <w:szCs w:val="32"/>
        </w:rPr>
      </w:pPr>
    </w:p>
    <w:p w14:paraId="75C657F7" w14:textId="77777777" w:rsidR="00FB548F" w:rsidRDefault="00FB548F" w:rsidP="00DC042C">
      <w:pPr>
        <w:rPr>
          <w:sz w:val="32"/>
          <w:szCs w:val="32"/>
        </w:rPr>
      </w:pPr>
    </w:p>
    <w:p w14:paraId="3633A60F" w14:textId="77777777" w:rsidR="00FB548F" w:rsidRDefault="00FB548F" w:rsidP="00DC042C">
      <w:pPr>
        <w:rPr>
          <w:sz w:val="32"/>
          <w:szCs w:val="32"/>
        </w:rPr>
      </w:pPr>
    </w:p>
    <w:p w14:paraId="13482122" w14:textId="512BD74A" w:rsidR="00C31DC3" w:rsidRDefault="00C31DC3" w:rsidP="00DC042C">
      <w:pPr>
        <w:rPr>
          <w:sz w:val="32"/>
          <w:szCs w:val="32"/>
        </w:rPr>
      </w:pPr>
    </w:p>
    <w:p w14:paraId="19EF05BB" w14:textId="77777777" w:rsidR="00C31DC3" w:rsidRDefault="00C31DC3" w:rsidP="00DC042C">
      <w:pPr>
        <w:rPr>
          <w:sz w:val="32"/>
          <w:szCs w:val="32"/>
        </w:rPr>
      </w:pPr>
    </w:p>
    <w:p w14:paraId="3F42C860" w14:textId="77777777" w:rsidR="00C31DC3" w:rsidRPr="00C31DC3" w:rsidRDefault="00C31DC3" w:rsidP="00DC042C">
      <w:pPr>
        <w:rPr>
          <w:sz w:val="32"/>
          <w:szCs w:val="32"/>
        </w:rPr>
      </w:pPr>
    </w:p>
    <w:p w14:paraId="75CC57F4" w14:textId="0719053A" w:rsidR="00610700" w:rsidRDefault="00610700" w:rsidP="00610700">
      <w:pPr>
        <w:rPr>
          <w:rFonts w:asciiTheme="minorHAnsi" w:hAnsiTheme="minorHAnsi" w:cstheme="minorHAnsi"/>
          <w:bCs/>
          <w:sz w:val="24"/>
          <w:szCs w:val="24"/>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 xml:space="preserve">This institution is an equal opportunity </w:t>
    </w:r>
    <w:proofErr w:type="gramStart"/>
    <w:r w:rsidRPr="00D27CDC">
      <w:rPr>
        <w:rFonts w:ascii="Edwardian Script ITC" w:hAnsi="Edwardian Script ITC"/>
        <w:color w:val="660033"/>
        <w:sz w:val="28"/>
      </w:rPr>
      <w:t>provider</w:t>
    </w:r>
    <w:proofErr w:type="gramEnd"/>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88D1F" w14:textId="77777777" w:rsidR="006B37E5" w:rsidRPr="005D0110" w:rsidRDefault="00030201"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99451622">
    <w:abstractNumId w:val="3"/>
  </w:num>
  <w:num w:numId="2" w16cid:durableId="784427002">
    <w:abstractNumId w:val="8"/>
  </w:num>
  <w:num w:numId="3" w16cid:durableId="32462746">
    <w:abstractNumId w:val="1"/>
  </w:num>
  <w:num w:numId="4" w16cid:durableId="1839079532">
    <w:abstractNumId w:val="5"/>
  </w:num>
  <w:num w:numId="5" w16cid:durableId="174274328">
    <w:abstractNumId w:val="9"/>
  </w:num>
  <w:num w:numId="6" w16cid:durableId="1500727816">
    <w:abstractNumId w:val="4"/>
  </w:num>
  <w:num w:numId="7" w16cid:durableId="542130884">
    <w:abstractNumId w:val="2"/>
  </w:num>
  <w:num w:numId="8" w16cid:durableId="1947879660">
    <w:abstractNumId w:val="7"/>
  </w:num>
  <w:num w:numId="9" w16cid:durableId="400450589">
    <w:abstractNumId w:val="6"/>
  </w:num>
  <w:num w:numId="10" w16cid:durableId="160657405">
    <w:abstractNumId w:val="0"/>
  </w:num>
  <w:num w:numId="11" w16cid:durableId="2128740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27896"/>
    <w:rsid w:val="00027BF0"/>
    <w:rsid w:val="00030201"/>
    <w:rsid w:val="000540AF"/>
    <w:rsid w:val="00080A03"/>
    <w:rsid w:val="00083D78"/>
    <w:rsid w:val="000B3A6C"/>
    <w:rsid w:val="000D1EED"/>
    <w:rsid w:val="000E41B2"/>
    <w:rsid w:val="000E501A"/>
    <w:rsid w:val="000F1EB3"/>
    <w:rsid w:val="000F231E"/>
    <w:rsid w:val="0010356D"/>
    <w:rsid w:val="00160696"/>
    <w:rsid w:val="00185642"/>
    <w:rsid w:val="001A5884"/>
    <w:rsid w:val="001C642D"/>
    <w:rsid w:val="00216D49"/>
    <w:rsid w:val="00246610"/>
    <w:rsid w:val="00256187"/>
    <w:rsid w:val="002F4456"/>
    <w:rsid w:val="00307FC9"/>
    <w:rsid w:val="00311098"/>
    <w:rsid w:val="00314018"/>
    <w:rsid w:val="003406A9"/>
    <w:rsid w:val="00341959"/>
    <w:rsid w:val="00362BE9"/>
    <w:rsid w:val="003867D2"/>
    <w:rsid w:val="00397B40"/>
    <w:rsid w:val="003A4F25"/>
    <w:rsid w:val="003A6791"/>
    <w:rsid w:val="003B3363"/>
    <w:rsid w:val="003C04B6"/>
    <w:rsid w:val="003C56C4"/>
    <w:rsid w:val="004051C2"/>
    <w:rsid w:val="0044455A"/>
    <w:rsid w:val="004614F6"/>
    <w:rsid w:val="0046307C"/>
    <w:rsid w:val="00467A0F"/>
    <w:rsid w:val="0048516F"/>
    <w:rsid w:val="00495798"/>
    <w:rsid w:val="004A2738"/>
    <w:rsid w:val="005004FF"/>
    <w:rsid w:val="00574357"/>
    <w:rsid w:val="0058567C"/>
    <w:rsid w:val="005A5771"/>
    <w:rsid w:val="005D0BA5"/>
    <w:rsid w:val="00600060"/>
    <w:rsid w:val="00610700"/>
    <w:rsid w:val="00610950"/>
    <w:rsid w:val="0063283B"/>
    <w:rsid w:val="00672C2E"/>
    <w:rsid w:val="006B37E5"/>
    <w:rsid w:val="00703AA3"/>
    <w:rsid w:val="0070724F"/>
    <w:rsid w:val="007228C5"/>
    <w:rsid w:val="00781862"/>
    <w:rsid w:val="007B5BC4"/>
    <w:rsid w:val="007C7A73"/>
    <w:rsid w:val="007D1A6F"/>
    <w:rsid w:val="007D3AF0"/>
    <w:rsid w:val="007E7E8F"/>
    <w:rsid w:val="007F0EB6"/>
    <w:rsid w:val="007F72DB"/>
    <w:rsid w:val="00807FC4"/>
    <w:rsid w:val="008703A0"/>
    <w:rsid w:val="008736A4"/>
    <w:rsid w:val="008B080E"/>
    <w:rsid w:val="008B7E9D"/>
    <w:rsid w:val="008D05F7"/>
    <w:rsid w:val="00927769"/>
    <w:rsid w:val="00953899"/>
    <w:rsid w:val="00957BB0"/>
    <w:rsid w:val="00983AD8"/>
    <w:rsid w:val="00994FAE"/>
    <w:rsid w:val="009E2E05"/>
    <w:rsid w:val="009F66EE"/>
    <w:rsid w:val="00A54842"/>
    <w:rsid w:val="00A61650"/>
    <w:rsid w:val="00A77C92"/>
    <w:rsid w:val="00A81180"/>
    <w:rsid w:val="00A82E8F"/>
    <w:rsid w:val="00AB3A3D"/>
    <w:rsid w:val="00AC5E10"/>
    <w:rsid w:val="00AC5E7B"/>
    <w:rsid w:val="00AE5A89"/>
    <w:rsid w:val="00B42E3D"/>
    <w:rsid w:val="00B5046A"/>
    <w:rsid w:val="00B74DC2"/>
    <w:rsid w:val="00B75D9B"/>
    <w:rsid w:val="00B76B4B"/>
    <w:rsid w:val="00B93F87"/>
    <w:rsid w:val="00BA656A"/>
    <w:rsid w:val="00BC19BC"/>
    <w:rsid w:val="00BC5ADF"/>
    <w:rsid w:val="00C0659A"/>
    <w:rsid w:val="00C2308D"/>
    <w:rsid w:val="00C31DC3"/>
    <w:rsid w:val="00C41F68"/>
    <w:rsid w:val="00C9565D"/>
    <w:rsid w:val="00CA41A4"/>
    <w:rsid w:val="00CC5C45"/>
    <w:rsid w:val="00CD24D8"/>
    <w:rsid w:val="00CF2520"/>
    <w:rsid w:val="00D049C8"/>
    <w:rsid w:val="00D06BC4"/>
    <w:rsid w:val="00D27CDC"/>
    <w:rsid w:val="00D42F18"/>
    <w:rsid w:val="00D5254C"/>
    <w:rsid w:val="00D531B1"/>
    <w:rsid w:val="00D63B69"/>
    <w:rsid w:val="00D76FD9"/>
    <w:rsid w:val="00DC042C"/>
    <w:rsid w:val="00DE50E7"/>
    <w:rsid w:val="00E07C0D"/>
    <w:rsid w:val="00E225D4"/>
    <w:rsid w:val="00E63C4C"/>
    <w:rsid w:val="00EB6E0D"/>
    <w:rsid w:val="00EF4373"/>
    <w:rsid w:val="00F4589E"/>
    <w:rsid w:val="00F85D29"/>
    <w:rsid w:val="00F90EA8"/>
    <w:rsid w:val="00FB548F"/>
    <w:rsid w:val="00FC12ED"/>
    <w:rsid w:val="00FD12A5"/>
    <w:rsid w:val="00FD5C07"/>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39</cp:revision>
  <cp:lastPrinted>2018-09-24T00:01:00Z</cp:lastPrinted>
  <dcterms:created xsi:type="dcterms:W3CDTF">2024-03-30T15:22:00Z</dcterms:created>
  <dcterms:modified xsi:type="dcterms:W3CDTF">2024-04-13T15:46:00Z</dcterms:modified>
</cp:coreProperties>
</file>